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784E" w14:textId="50D61EA0" w:rsidR="00C13220" w:rsidRPr="00FC4DB5" w:rsidRDefault="00C13220" w:rsidP="00C13220">
      <w:pPr>
        <w:rPr>
          <w:rFonts w:ascii="Garamond" w:hAnsi="Garamond"/>
          <w:b/>
          <w:bCs/>
        </w:rPr>
      </w:pPr>
      <w:r w:rsidRPr="00FC4DB5">
        <w:rPr>
          <w:rFonts w:ascii="Garamond" w:hAnsi="Garamond"/>
          <w:b/>
          <w:bCs/>
        </w:rPr>
        <w:t>Noorliikme leping</w:t>
      </w:r>
    </w:p>
    <w:p w14:paraId="4DBF9BC2" w14:textId="3A632BA6" w:rsidR="00FC4DB5" w:rsidRPr="00FC4DB5" w:rsidRDefault="00FC4DB5" w:rsidP="007B7E10">
      <w:pPr>
        <w:jc w:val="both"/>
        <w:rPr>
          <w:rFonts w:ascii="Garamond" w:hAnsi="Garamond"/>
        </w:rPr>
      </w:pPr>
      <w:r w:rsidRPr="00FC4DB5">
        <w:rPr>
          <w:rFonts w:ascii="Garamond" w:hAnsi="Garamond"/>
        </w:rPr>
        <w:t xml:space="preserve">Eesti Näitlejate Liit (80044655), Sakala 3, 10141 Tallinn, </w:t>
      </w:r>
      <w:hyperlink r:id="rId5" w:history="1">
        <w:r w:rsidR="00FA0965" w:rsidRPr="001807C3">
          <w:rPr>
            <w:rStyle w:val="Hperlink"/>
            <w:rFonts w:ascii="Garamond" w:hAnsi="Garamond"/>
          </w:rPr>
          <w:t>enliit@enliit.ee</w:t>
        </w:r>
      </w:hyperlink>
      <w:r w:rsidR="00113EE5">
        <w:rPr>
          <w:rFonts w:ascii="Garamond" w:hAnsi="Garamond"/>
        </w:rPr>
        <w:t xml:space="preserve">, </w:t>
      </w:r>
      <w:r w:rsidRPr="00FC4DB5">
        <w:rPr>
          <w:rFonts w:ascii="Garamond" w:hAnsi="Garamond"/>
        </w:rPr>
        <w:t xml:space="preserve">edaspidi ENL, mida esindab </w:t>
      </w:r>
      <w:r w:rsidR="00113EE5">
        <w:rPr>
          <w:rFonts w:ascii="Garamond" w:hAnsi="Garamond"/>
        </w:rPr>
        <w:t xml:space="preserve">juhatuse esimees Reimo </w:t>
      </w:r>
      <w:proofErr w:type="spellStart"/>
      <w:r w:rsidR="00113EE5">
        <w:rPr>
          <w:rFonts w:ascii="Garamond" w:hAnsi="Garamond"/>
        </w:rPr>
        <w:t>Sagor</w:t>
      </w:r>
      <w:proofErr w:type="spellEnd"/>
    </w:p>
    <w:p w14:paraId="6358FCB3" w14:textId="47692BC6" w:rsidR="00FC4DB5" w:rsidRPr="00FC4DB5" w:rsidRDefault="00FC4DB5" w:rsidP="007B7E10">
      <w:pPr>
        <w:jc w:val="both"/>
        <w:rPr>
          <w:rFonts w:ascii="Garamond" w:hAnsi="Garamond"/>
        </w:rPr>
      </w:pPr>
      <w:r w:rsidRPr="00FC4DB5">
        <w:rPr>
          <w:rFonts w:ascii="Garamond" w:hAnsi="Garamond"/>
        </w:rPr>
        <w:t>ja</w:t>
      </w:r>
    </w:p>
    <w:p w14:paraId="61B22C40" w14:textId="286C8D6A" w:rsidR="00C13220" w:rsidRPr="00FC4DB5" w:rsidRDefault="00FC4DB5" w:rsidP="007B7E10">
      <w:pPr>
        <w:jc w:val="both"/>
        <w:rPr>
          <w:rFonts w:ascii="Garamond" w:hAnsi="Garamond"/>
        </w:rPr>
      </w:pPr>
      <w:r>
        <w:rPr>
          <w:rFonts w:ascii="Garamond" w:hAnsi="Garamond"/>
        </w:rPr>
        <w:t>… , edaspidi Kool,</w:t>
      </w:r>
      <w:r w:rsidR="00C13220" w:rsidRPr="00FC4DB5">
        <w:rPr>
          <w:rFonts w:ascii="Garamond" w:hAnsi="Garamond"/>
        </w:rPr>
        <w:t xml:space="preserve"> üliõpilane, [ees- ja perekonnanimi], isikukood [isikukood], aadress [aadress], edaspidi nimetatud kui "</w:t>
      </w:r>
      <w:r>
        <w:rPr>
          <w:rFonts w:ascii="Garamond" w:hAnsi="Garamond"/>
        </w:rPr>
        <w:t>l</w:t>
      </w:r>
      <w:r w:rsidR="00C13220" w:rsidRPr="00FC4DB5">
        <w:rPr>
          <w:rFonts w:ascii="Garamond" w:hAnsi="Garamond"/>
        </w:rPr>
        <w:t>iige".</w:t>
      </w:r>
    </w:p>
    <w:p w14:paraId="649C3043" w14:textId="454B7AFF" w:rsidR="00FC4DB5" w:rsidRPr="00FC4DB5" w:rsidRDefault="00FC4DB5" w:rsidP="007B7E10">
      <w:pPr>
        <w:jc w:val="both"/>
        <w:rPr>
          <w:rFonts w:ascii="Garamond" w:hAnsi="Garamond"/>
        </w:rPr>
      </w:pPr>
      <w:r w:rsidRPr="00FC4DB5">
        <w:rPr>
          <w:rFonts w:ascii="Garamond" w:hAnsi="Garamond"/>
        </w:rPr>
        <w:t>edaspidi koos Pooled sõlmivad käesoleva koostöölepingu (edaspidi Leping):</w:t>
      </w:r>
    </w:p>
    <w:p w14:paraId="20AF7240" w14:textId="77777777" w:rsidR="00C13220" w:rsidRPr="00FC4DB5" w:rsidRDefault="00C13220" w:rsidP="007B7E10">
      <w:pPr>
        <w:pStyle w:val="Pealkiri1"/>
        <w:jc w:val="both"/>
        <w:rPr>
          <w:rFonts w:ascii="Garamond" w:hAnsi="Garamond"/>
          <w:sz w:val="24"/>
          <w:szCs w:val="24"/>
        </w:rPr>
      </w:pPr>
      <w:r w:rsidRPr="00FC4DB5">
        <w:rPr>
          <w:rFonts w:ascii="Garamond" w:hAnsi="Garamond"/>
          <w:sz w:val="24"/>
          <w:szCs w:val="24"/>
        </w:rPr>
        <w:t>1. Liikmelisus</w:t>
      </w:r>
    </w:p>
    <w:p w14:paraId="06A96D6C" w14:textId="5E538E31" w:rsidR="00C13220" w:rsidRPr="00FC4DB5" w:rsidRDefault="00C13220" w:rsidP="007B7E10">
      <w:pPr>
        <w:jc w:val="both"/>
        <w:rPr>
          <w:rFonts w:ascii="Garamond" w:hAnsi="Garamond"/>
        </w:rPr>
      </w:pPr>
      <w:r w:rsidRPr="00FC4DB5">
        <w:rPr>
          <w:rFonts w:ascii="Garamond" w:hAnsi="Garamond"/>
        </w:rPr>
        <w:t xml:space="preserve">1.1 Liige astub </w:t>
      </w:r>
      <w:r w:rsidR="00FC4DB5">
        <w:rPr>
          <w:rFonts w:ascii="Garamond" w:hAnsi="Garamond"/>
        </w:rPr>
        <w:t>ENL</w:t>
      </w:r>
      <w:r w:rsidRPr="00FC4DB5">
        <w:rPr>
          <w:rFonts w:ascii="Garamond" w:hAnsi="Garamond"/>
        </w:rPr>
        <w:t xml:space="preserve"> noorliikmeks, mis annab talle kõik noorliikme õigused ja kohustused vastavalt </w:t>
      </w:r>
      <w:r w:rsidR="00FC4DB5">
        <w:rPr>
          <w:rFonts w:ascii="Garamond" w:hAnsi="Garamond"/>
        </w:rPr>
        <w:t>ENL</w:t>
      </w:r>
      <w:r w:rsidRPr="00FC4DB5">
        <w:rPr>
          <w:rFonts w:ascii="Garamond" w:hAnsi="Garamond"/>
        </w:rPr>
        <w:t xml:space="preserve"> põhikirjale</w:t>
      </w:r>
      <w:r w:rsidR="00FC4DB5">
        <w:rPr>
          <w:rFonts w:ascii="Garamond" w:hAnsi="Garamond"/>
        </w:rPr>
        <w:t xml:space="preserve"> ning ENL ja Kooli vahelisele koostöölepingule.  </w:t>
      </w:r>
    </w:p>
    <w:p w14:paraId="3EFACD37" w14:textId="487E738C" w:rsidR="00C13220" w:rsidRPr="00FC4DB5" w:rsidRDefault="00C13220" w:rsidP="007B7E10">
      <w:pPr>
        <w:jc w:val="both"/>
        <w:rPr>
          <w:rFonts w:ascii="Garamond" w:hAnsi="Garamond"/>
        </w:rPr>
      </w:pPr>
      <w:r w:rsidRPr="00FC4DB5">
        <w:rPr>
          <w:rFonts w:ascii="Garamond" w:hAnsi="Garamond"/>
        </w:rPr>
        <w:t xml:space="preserve">1.2 Liikmelisus algab alates lepingu allkirjastamise kuupäevast ja kestab kuni Liige lõpetab oma õpingud </w:t>
      </w:r>
      <w:r w:rsidR="00FA0965">
        <w:rPr>
          <w:rFonts w:ascii="Garamond" w:hAnsi="Garamond"/>
        </w:rPr>
        <w:t>Koolis</w:t>
      </w:r>
      <w:r w:rsidRPr="00FC4DB5">
        <w:rPr>
          <w:rFonts w:ascii="Garamond" w:hAnsi="Garamond"/>
        </w:rPr>
        <w:t xml:space="preserve"> või kuni lepingu lõpetamiseni käesolevas lepingus sätestatud tingimustel.</w:t>
      </w:r>
    </w:p>
    <w:p w14:paraId="6A8F3B1B" w14:textId="77777777" w:rsidR="00C13220" w:rsidRPr="00FC4DB5" w:rsidRDefault="00C13220" w:rsidP="007B7E10">
      <w:pPr>
        <w:pStyle w:val="Pealkiri1"/>
        <w:jc w:val="both"/>
        <w:rPr>
          <w:rFonts w:ascii="Garamond" w:hAnsi="Garamond"/>
          <w:sz w:val="24"/>
          <w:szCs w:val="24"/>
        </w:rPr>
      </w:pPr>
      <w:r w:rsidRPr="00FC4DB5">
        <w:rPr>
          <w:rFonts w:ascii="Garamond" w:hAnsi="Garamond"/>
          <w:sz w:val="24"/>
          <w:szCs w:val="24"/>
        </w:rPr>
        <w:t>2. Liikmemaks</w:t>
      </w:r>
    </w:p>
    <w:p w14:paraId="6D8E70BD" w14:textId="096D4F41" w:rsidR="00C13220" w:rsidRPr="00FC4DB5" w:rsidRDefault="00C13220" w:rsidP="007B7E10">
      <w:pPr>
        <w:jc w:val="both"/>
        <w:rPr>
          <w:rFonts w:ascii="Garamond" w:hAnsi="Garamond"/>
        </w:rPr>
      </w:pPr>
      <w:r w:rsidRPr="00FC4DB5">
        <w:rPr>
          <w:rFonts w:ascii="Garamond" w:hAnsi="Garamond"/>
        </w:rPr>
        <w:t xml:space="preserve">2.1 Liige on kohustatud tasuma liikmemaksu summas </w:t>
      </w:r>
      <w:r w:rsidR="007B7E10">
        <w:rPr>
          <w:rFonts w:ascii="Garamond" w:hAnsi="Garamond"/>
        </w:rPr>
        <w:t xml:space="preserve">1 euro kuus. Liikmemaksu võib tasuda igakuiselt või </w:t>
      </w:r>
      <w:r w:rsidRPr="00FC4DB5">
        <w:rPr>
          <w:rFonts w:ascii="Garamond" w:hAnsi="Garamond"/>
        </w:rPr>
        <w:t xml:space="preserve">hiljemalt </w:t>
      </w:r>
      <w:r w:rsidR="007B7E10">
        <w:rPr>
          <w:rFonts w:ascii="Garamond" w:hAnsi="Garamond"/>
        </w:rPr>
        <w:t xml:space="preserve">jooksva aasta lõpuks ühes summas. </w:t>
      </w:r>
      <w:r w:rsidR="00FC4DB5">
        <w:rPr>
          <w:rFonts w:ascii="Garamond" w:hAnsi="Garamond"/>
        </w:rPr>
        <w:t xml:space="preserve"> </w:t>
      </w:r>
    </w:p>
    <w:p w14:paraId="702C4553" w14:textId="55C74770" w:rsidR="00C13220" w:rsidRPr="00FC4DB5" w:rsidRDefault="00C13220" w:rsidP="007B7E10">
      <w:pPr>
        <w:jc w:val="both"/>
        <w:rPr>
          <w:rFonts w:ascii="Garamond" w:hAnsi="Garamond"/>
        </w:rPr>
      </w:pPr>
      <w:r w:rsidRPr="00FC4DB5">
        <w:rPr>
          <w:rFonts w:ascii="Garamond" w:hAnsi="Garamond"/>
        </w:rPr>
        <w:t xml:space="preserve">2.2 </w:t>
      </w:r>
      <w:r w:rsidR="00FC4DB5">
        <w:rPr>
          <w:rFonts w:ascii="Garamond" w:hAnsi="Garamond"/>
        </w:rPr>
        <w:t>ENL</w:t>
      </w:r>
      <w:r w:rsidRPr="00FC4DB5">
        <w:rPr>
          <w:rFonts w:ascii="Garamond" w:hAnsi="Garamond"/>
        </w:rPr>
        <w:t xml:space="preserve"> juhatusel on õigus määrata </w:t>
      </w:r>
      <w:r w:rsidR="00FC4DB5">
        <w:rPr>
          <w:rFonts w:ascii="Garamond" w:hAnsi="Garamond"/>
        </w:rPr>
        <w:t>l</w:t>
      </w:r>
      <w:r w:rsidRPr="00FC4DB5">
        <w:rPr>
          <w:rFonts w:ascii="Garamond" w:hAnsi="Garamond"/>
        </w:rPr>
        <w:t xml:space="preserve">iikmemaksu </w:t>
      </w:r>
      <w:r w:rsidR="00FC4DB5">
        <w:rPr>
          <w:rFonts w:ascii="Garamond" w:hAnsi="Garamond"/>
        </w:rPr>
        <w:t xml:space="preserve">suurus. Liikmemaksu muudatusest </w:t>
      </w:r>
      <w:r w:rsidRPr="00FC4DB5">
        <w:rPr>
          <w:rFonts w:ascii="Garamond" w:hAnsi="Garamond"/>
        </w:rPr>
        <w:t>teavitatakse Liiget vähemalt 30 päeva ette.</w:t>
      </w:r>
      <w:r w:rsidR="00FC4DB5">
        <w:rPr>
          <w:rFonts w:ascii="Garamond" w:hAnsi="Garamond"/>
        </w:rPr>
        <w:t xml:space="preserve"> Liikmemaksu suurust õppeaasta jooksul ei muudeta. </w:t>
      </w:r>
    </w:p>
    <w:p w14:paraId="0C06D4C2" w14:textId="77777777" w:rsidR="00C13220" w:rsidRPr="00FC4DB5" w:rsidRDefault="00C13220" w:rsidP="007B7E10">
      <w:pPr>
        <w:pStyle w:val="Pealkiri1"/>
        <w:jc w:val="both"/>
        <w:rPr>
          <w:rFonts w:ascii="Garamond" w:hAnsi="Garamond"/>
          <w:sz w:val="24"/>
          <w:szCs w:val="24"/>
        </w:rPr>
      </w:pPr>
      <w:r w:rsidRPr="00FC4DB5">
        <w:rPr>
          <w:rFonts w:ascii="Garamond" w:hAnsi="Garamond"/>
          <w:sz w:val="24"/>
          <w:szCs w:val="24"/>
        </w:rPr>
        <w:t>3. Liikme õigused ja kohustused</w:t>
      </w:r>
    </w:p>
    <w:p w14:paraId="37B613C2" w14:textId="77777777" w:rsidR="00C13220" w:rsidRPr="00FC4DB5" w:rsidRDefault="00C13220" w:rsidP="007B7E10">
      <w:pPr>
        <w:jc w:val="both"/>
        <w:rPr>
          <w:rFonts w:ascii="Garamond" w:hAnsi="Garamond"/>
        </w:rPr>
      </w:pPr>
      <w:r w:rsidRPr="00FC4DB5">
        <w:rPr>
          <w:rFonts w:ascii="Garamond" w:hAnsi="Garamond"/>
        </w:rPr>
        <w:t>3.1 Liikmel on õigus:</w:t>
      </w:r>
    </w:p>
    <w:p w14:paraId="69758D15" w14:textId="3A4E98EE" w:rsidR="00C13220" w:rsidRPr="00FC4DB5" w:rsidRDefault="00C13220" w:rsidP="007B7E10">
      <w:pPr>
        <w:pStyle w:val="Loendilik"/>
        <w:numPr>
          <w:ilvl w:val="0"/>
          <w:numId w:val="5"/>
        </w:numPr>
        <w:jc w:val="both"/>
        <w:rPr>
          <w:rFonts w:ascii="Garamond" w:hAnsi="Garamond"/>
        </w:rPr>
      </w:pPr>
      <w:r w:rsidRPr="00FC4DB5">
        <w:rPr>
          <w:rFonts w:ascii="Garamond" w:hAnsi="Garamond"/>
        </w:rPr>
        <w:t xml:space="preserve">osaleda </w:t>
      </w:r>
      <w:r w:rsidR="004A4892">
        <w:rPr>
          <w:rFonts w:ascii="Garamond" w:hAnsi="Garamond"/>
        </w:rPr>
        <w:t>ENL</w:t>
      </w:r>
      <w:r w:rsidRPr="00FC4DB5">
        <w:rPr>
          <w:rFonts w:ascii="Garamond" w:hAnsi="Garamond"/>
        </w:rPr>
        <w:t xml:space="preserve"> koosolekutel ja üritustel</w:t>
      </w:r>
      <w:r w:rsidR="003A2161">
        <w:rPr>
          <w:rFonts w:ascii="Garamond" w:hAnsi="Garamond"/>
        </w:rPr>
        <w:t xml:space="preserve">, </w:t>
      </w:r>
      <w:r w:rsidR="003A2161" w:rsidRPr="003A2161">
        <w:rPr>
          <w:rFonts w:ascii="Garamond" w:hAnsi="Garamond"/>
        </w:rPr>
        <w:t>koolitustel ja seminaridel</w:t>
      </w:r>
    </w:p>
    <w:p w14:paraId="2AD4E242" w14:textId="4218FAF2" w:rsidR="003A2161" w:rsidRDefault="00C13220" w:rsidP="007B7E10">
      <w:pPr>
        <w:pStyle w:val="Loendilik"/>
        <w:numPr>
          <w:ilvl w:val="0"/>
          <w:numId w:val="5"/>
        </w:numPr>
        <w:jc w:val="both"/>
        <w:rPr>
          <w:rFonts w:ascii="Garamond" w:hAnsi="Garamond"/>
        </w:rPr>
      </w:pPr>
      <w:r w:rsidRPr="00FC4DB5">
        <w:rPr>
          <w:rFonts w:ascii="Garamond" w:hAnsi="Garamond"/>
        </w:rPr>
        <w:t xml:space="preserve">saada teavet </w:t>
      </w:r>
      <w:r w:rsidR="004A4892">
        <w:rPr>
          <w:rFonts w:ascii="Garamond" w:hAnsi="Garamond"/>
        </w:rPr>
        <w:t>ENL</w:t>
      </w:r>
      <w:r w:rsidRPr="00FC4DB5">
        <w:rPr>
          <w:rFonts w:ascii="Garamond" w:hAnsi="Garamond"/>
        </w:rPr>
        <w:t xml:space="preserve"> tegevuse ja otsuste kohta;</w:t>
      </w:r>
    </w:p>
    <w:p w14:paraId="6841568B" w14:textId="77777777" w:rsidR="003A2161" w:rsidRDefault="003A2161" w:rsidP="007B7E10">
      <w:pPr>
        <w:pStyle w:val="Loendilik"/>
        <w:numPr>
          <w:ilvl w:val="0"/>
          <w:numId w:val="5"/>
        </w:numPr>
        <w:jc w:val="both"/>
        <w:rPr>
          <w:rFonts w:ascii="Garamond" w:hAnsi="Garamond"/>
        </w:rPr>
      </w:pPr>
      <w:r w:rsidRPr="003A2161">
        <w:rPr>
          <w:rFonts w:ascii="Garamond" w:hAnsi="Garamond"/>
        </w:rPr>
        <w:t>saada nõustamist autoriõiguse ja tööõiguse alastes küsimustes ning kasutada juba eelnevalt koostatud ja tööandjaga läbiräägitud lepinguprojekte</w:t>
      </w:r>
    </w:p>
    <w:p w14:paraId="4D064C11" w14:textId="77777777" w:rsidR="003A2161" w:rsidRDefault="003A2161" w:rsidP="007B7E10">
      <w:pPr>
        <w:pStyle w:val="Loendilik"/>
        <w:numPr>
          <w:ilvl w:val="0"/>
          <w:numId w:val="5"/>
        </w:numPr>
        <w:jc w:val="both"/>
        <w:rPr>
          <w:rFonts w:ascii="Garamond" w:hAnsi="Garamond"/>
        </w:rPr>
      </w:pPr>
      <w:r w:rsidRPr="003A2161">
        <w:rPr>
          <w:rFonts w:ascii="Garamond" w:hAnsi="Garamond"/>
        </w:rPr>
        <w:t>saada õnnetusjuhtumi kindlustus sarnastel tingimustel ENL liikmetega. Kindlustushüvitise väljamakse korral on soodustatud isikuks üliõpilane.  Üliõpilasi kindlustatakse vastavalt Kooli esitatud nimekirjale ning kindlustusmakse tasutakse Kooli poolt vastavalt ENL esitatud arvele. Juhul kui Kool ei kindlusta üliõpilast, võib õpilane kindlustada ennast ise samadel tingimustel vabakutselise ENL liikmega</w:t>
      </w:r>
    </w:p>
    <w:p w14:paraId="567BA3DB" w14:textId="4A55DBB1" w:rsidR="003A2161" w:rsidRDefault="003A2161" w:rsidP="007B7E10">
      <w:pPr>
        <w:pStyle w:val="Loendilik"/>
        <w:numPr>
          <w:ilvl w:val="0"/>
          <w:numId w:val="5"/>
        </w:numPr>
        <w:jc w:val="both"/>
        <w:rPr>
          <w:rFonts w:ascii="Garamond" w:hAnsi="Garamond"/>
        </w:rPr>
      </w:pPr>
      <w:r w:rsidRPr="003A2161">
        <w:rPr>
          <w:rFonts w:ascii="Garamond" w:hAnsi="Garamond"/>
        </w:rPr>
        <w:t xml:space="preserve">luua ENL hallatavasse näitlejate andmebaasi (EADB) kasutajakonto. Kontole lisatakse märge „üliõpilane“. Kasutajakontot saab üliõpilane omada ja kasutada kuni Kooli lõpetamiseni. Kui </w:t>
      </w:r>
      <w:r>
        <w:rPr>
          <w:rFonts w:ascii="Garamond" w:hAnsi="Garamond"/>
        </w:rPr>
        <w:t>eksmatrikuleerimise</w:t>
      </w:r>
      <w:r w:rsidRPr="003A2161">
        <w:rPr>
          <w:rFonts w:ascii="Garamond" w:hAnsi="Garamond"/>
        </w:rPr>
        <w:t xml:space="preserve"> aasta jooksul ei ole üliõpilane astunud ENL </w:t>
      </w:r>
      <w:r w:rsidR="0079731B">
        <w:rPr>
          <w:rFonts w:ascii="Garamond" w:hAnsi="Garamond"/>
        </w:rPr>
        <w:t>tegev</w:t>
      </w:r>
      <w:r w:rsidRPr="003A2161">
        <w:rPr>
          <w:rFonts w:ascii="Garamond" w:hAnsi="Garamond"/>
        </w:rPr>
        <w:t>liikmeks, suletakse konto sama kalendriaasta lõpus</w:t>
      </w:r>
    </w:p>
    <w:p w14:paraId="2ED6F02E" w14:textId="77777777" w:rsidR="0079731B" w:rsidRDefault="0079731B" w:rsidP="007B7E10">
      <w:pPr>
        <w:pStyle w:val="Loendilik"/>
        <w:numPr>
          <w:ilvl w:val="0"/>
          <w:numId w:val="5"/>
        </w:numPr>
        <w:jc w:val="both"/>
        <w:rPr>
          <w:rFonts w:ascii="Garamond" w:hAnsi="Garamond"/>
        </w:rPr>
      </w:pPr>
      <w:r>
        <w:rPr>
          <w:rFonts w:ascii="Garamond" w:hAnsi="Garamond"/>
        </w:rPr>
        <w:t xml:space="preserve">tugineda ENL poolt väljatöötatud </w:t>
      </w:r>
      <w:r w:rsidRPr="0079731B">
        <w:rPr>
          <w:rFonts w:ascii="Garamond" w:hAnsi="Garamond"/>
        </w:rPr>
        <w:t>minimaalse</w:t>
      </w:r>
      <w:r>
        <w:rPr>
          <w:rFonts w:ascii="Garamond" w:hAnsi="Garamond"/>
        </w:rPr>
        <w:t>tele</w:t>
      </w:r>
      <w:r w:rsidRPr="0079731B">
        <w:rPr>
          <w:rFonts w:ascii="Garamond" w:hAnsi="Garamond"/>
        </w:rPr>
        <w:t xml:space="preserve"> lähtetasud</w:t>
      </w:r>
      <w:r>
        <w:rPr>
          <w:rFonts w:ascii="Garamond" w:hAnsi="Garamond"/>
        </w:rPr>
        <w:t>ele</w:t>
      </w:r>
      <w:r w:rsidRPr="0079731B">
        <w:rPr>
          <w:rFonts w:ascii="Garamond" w:hAnsi="Garamond"/>
        </w:rPr>
        <w:t xml:space="preserve"> erinevates erialastes töödes (audiovisuaalvaldkond, reklaam, etenduskunst, dublaaž, audioraamat jne) sarnaselt ENL liikmetele</w:t>
      </w:r>
      <w:r>
        <w:rPr>
          <w:rFonts w:ascii="Garamond" w:hAnsi="Garamond"/>
        </w:rPr>
        <w:t xml:space="preserve">. </w:t>
      </w:r>
      <w:r w:rsidRPr="0079731B">
        <w:rPr>
          <w:rFonts w:ascii="Garamond" w:hAnsi="Garamond"/>
        </w:rPr>
        <w:t xml:space="preserve">Lähtetasu on madalaim võimalik tariif konkreetsele tööle. Tasude </w:t>
      </w:r>
      <w:r w:rsidRPr="0079731B">
        <w:rPr>
          <w:rFonts w:ascii="Garamond" w:hAnsi="Garamond"/>
        </w:rPr>
        <w:lastRenderedPageBreak/>
        <w:t>väljatöötamisel lähtub ENL sellest, et tööpakkuja väärtustaks haridust ja eelistaks lepingu sõlmimisel üliõpilast isikule, kelle puudub vastav erialane haridus</w:t>
      </w:r>
      <w:r>
        <w:rPr>
          <w:rFonts w:ascii="Garamond" w:hAnsi="Garamond"/>
        </w:rPr>
        <w:t xml:space="preserve">. </w:t>
      </w:r>
    </w:p>
    <w:p w14:paraId="081C389C" w14:textId="1A439C7C" w:rsidR="00C13220" w:rsidRPr="0079731B" w:rsidRDefault="00C13220" w:rsidP="007B7E10">
      <w:pPr>
        <w:jc w:val="both"/>
        <w:rPr>
          <w:rFonts w:ascii="Garamond" w:hAnsi="Garamond"/>
        </w:rPr>
      </w:pPr>
      <w:r w:rsidRPr="0079731B">
        <w:rPr>
          <w:rFonts w:ascii="Garamond" w:hAnsi="Garamond"/>
        </w:rPr>
        <w:t>3.2 Liige kohustub:</w:t>
      </w:r>
    </w:p>
    <w:p w14:paraId="7DBE30E4" w14:textId="431BF4D7" w:rsidR="00C13220" w:rsidRPr="00FC4DB5" w:rsidRDefault="00C13220" w:rsidP="007B7E10">
      <w:pPr>
        <w:pStyle w:val="Loendilik"/>
        <w:numPr>
          <w:ilvl w:val="0"/>
          <w:numId w:val="6"/>
        </w:numPr>
        <w:jc w:val="both"/>
        <w:rPr>
          <w:rFonts w:ascii="Garamond" w:hAnsi="Garamond"/>
        </w:rPr>
      </w:pPr>
      <w:r w:rsidRPr="00FC4DB5">
        <w:rPr>
          <w:rFonts w:ascii="Garamond" w:hAnsi="Garamond"/>
        </w:rPr>
        <w:t xml:space="preserve">järgima </w:t>
      </w:r>
      <w:r w:rsidR="004A4892">
        <w:rPr>
          <w:rFonts w:ascii="Garamond" w:hAnsi="Garamond"/>
        </w:rPr>
        <w:t>ENL</w:t>
      </w:r>
      <w:r w:rsidRPr="00FC4DB5">
        <w:rPr>
          <w:rFonts w:ascii="Garamond" w:hAnsi="Garamond"/>
        </w:rPr>
        <w:t xml:space="preserve"> põhikirja ja eeskirju;</w:t>
      </w:r>
    </w:p>
    <w:p w14:paraId="4492A3FF" w14:textId="77777777" w:rsidR="00C13220" w:rsidRPr="00FC4DB5" w:rsidRDefault="00C13220" w:rsidP="007B7E10">
      <w:pPr>
        <w:pStyle w:val="Loendilik"/>
        <w:numPr>
          <w:ilvl w:val="0"/>
          <w:numId w:val="6"/>
        </w:numPr>
        <w:jc w:val="both"/>
        <w:rPr>
          <w:rFonts w:ascii="Garamond" w:hAnsi="Garamond"/>
        </w:rPr>
      </w:pPr>
      <w:r w:rsidRPr="00FC4DB5">
        <w:rPr>
          <w:rFonts w:ascii="Garamond" w:hAnsi="Garamond"/>
        </w:rPr>
        <w:t>tasuma liikmemaksu õigeaegselt;</w:t>
      </w:r>
    </w:p>
    <w:p w14:paraId="5B71BCA2" w14:textId="7BB0419E" w:rsidR="00C13220" w:rsidRDefault="00C13220" w:rsidP="007B7E10">
      <w:pPr>
        <w:pStyle w:val="Loendilik"/>
        <w:numPr>
          <w:ilvl w:val="0"/>
          <w:numId w:val="6"/>
        </w:numPr>
        <w:jc w:val="both"/>
        <w:rPr>
          <w:rFonts w:ascii="Garamond" w:hAnsi="Garamond"/>
        </w:rPr>
      </w:pPr>
      <w:r w:rsidRPr="00FC4DB5">
        <w:rPr>
          <w:rFonts w:ascii="Garamond" w:hAnsi="Garamond"/>
        </w:rPr>
        <w:t xml:space="preserve">osalema aktiivselt </w:t>
      </w:r>
      <w:r w:rsidR="004A4892">
        <w:rPr>
          <w:rFonts w:ascii="Garamond" w:hAnsi="Garamond"/>
        </w:rPr>
        <w:t>ENL</w:t>
      </w:r>
      <w:r w:rsidRPr="00FC4DB5">
        <w:rPr>
          <w:rFonts w:ascii="Garamond" w:hAnsi="Garamond"/>
        </w:rPr>
        <w:t xml:space="preserve"> tegevustes ja projektides.</w:t>
      </w:r>
    </w:p>
    <w:p w14:paraId="2A39DA8F" w14:textId="2546B7EF" w:rsidR="00FC4DB5" w:rsidRPr="00FC4DB5" w:rsidRDefault="00FC4DB5" w:rsidP="007B7E10">
      <w:pPr>
        <w:jc w:val="both"/>
        <w:rPr>
          <w:rFonts w:ascii="Garamond" w:hAnsi="Garamond"/>
        </w:rPr>
      </w:pPr>
      <w:r>
        <w:rPr>
          <w:rFonts w:ascii="Garamond" w:hAnsi="Garamond"/>
        </w:rPr>
        <w:t xml:space="preserve">3.3. Liikmel ei ole ENL üldkoosolekul hääleõigust. Liikme huve esindab </w:t>
      </w:r>
      <w:r w:rsidR="003A2161">
        <w:rPr>
          <w:rFonts w:ascii="Garamond" w:hAnsi="Garamond"/>
        </w:rPr>
        <w:t xml:space="preserve">üldkoosoleku või juhatuse poolt määratud juhatuse liige. </w:t>
      </w:r>
    </w:p>
    <w:p w14:paraId="570DD5D5" w14:textId="77777777" w:rsidR="00C13220" w:rsidRPr="00FC4DB5" w:rsidRDefault="00C13220" w:rsidP="007B7E10">
      <w:pPr>
        <w:pStyle w:val="Pealkiri1"/>
        <w:jc w:val="both"/>
        <w:rPr>
          <w:rFonts w:ascii="Garamond" w:hAnsi="Garamond"/>
          <w:sz w:val="24"/>
          <w:szCs w:val="24"/>
        </w:rPr>
      </w:pPr>
      <w:r w:rsidRPr="00FC4DB5">
        <w:rPr>
          <w:rFonts w:ascii="Garamond" w:hAnsi="Garamond"/>
          <w:sz w:val="24"/>
          <w:szCs w:val="24"/>
        </w:rPr>
        <w:t>4. Lepingu lõpetamine</w:t>
      </w:r>
    </w:p>
    <w:p w14:paraId="5479307C" w14:textId="0F9D9545" w:rsidR="00C13220" w:rsidRPr="00FC4DB5" w:rsidRDefault="00C13220" w:rsidP="007B7E10">
      <w:pPr>
        <w:jc w:val="both"/>
        <w:rPr>
          <w:rFonts w:ascii="Garamond" w:hAnsi="Garamond"/>
        </w:rPr>
      </w:pPr>
      <w:r w:rsidRPr="00FC4DB5">
        <w:rPr>
          <w:rFonts w:ascii="Garamond" w:hAnsi="Garamond"/>
        </w:rPr>
        <w:t xml:space="preserve">4.1 Liige võib lepingu igal ajal üles öelda, esitades </w:t>
      </w:r>
      <w:proofErr w:type="spellStart"/>
      <w:r w:rsidR="004A4892">
        <w:rPr>
          <w:rFonts w:ascii="Garamond" w:hAnsi="Garamond"/>
        </w:rPr>
        <w:t>ENL-ile</w:t>
      </w:r>
      <w:proofErr w:type="spellEnd"/>
      <w:r w:rsidRPr="00FC4DB5">
        <w:rPr>
          <w:rFonts w:ascii="Garamond" w:hAnsi="Garamond"/>
        </w:rPr>
        <w:t xml:space="preserve"> kirjaliku avalduse vähemalt 30 päeva ette.</w:t>
      </w:r>
    </w:p>
    <w:p w14:paraId="5B7B3253" w14:textId="517BDD1A" w:rsidR="00C13220" w:rsidRDefault="00C13220" w:rsidP="007B7E10">
      <w:pPr>
        <w:jc w:val="both"/>
        <w:rPr>
          <w:rFonts w:ascii="Garamond" w:hAnsi="Garamond"/>
        </w:rPr>
      </w:pPr>
      <w:r w:rsidRPr="00FC4DB5">
        <w:rPr>
          <w:rFonts w:ascii="Garamond" w:hAnsi="Garamond"/>
        </w:rPr>
        <w:t xml:space="preserve">4.2 </w:t>
      </w:r>
      <w:r w:rsidR="004A4892">
        <w:rPr>
          <w:rFonts w:ascii="Garamond" w:hAnsi="Garamond"/>
        </w:rPr>
        <w:t>ENL</w:t>
      </w:r>
      <w:r w:rsidRPr="00FC4DB5">
        <w:rPr>
          <w:rFonts w:ascii="Garamond" w:hAnsi="Garamond"/>
        </w:rPr>
        <w:t xml:space="preserve"> võib lepingu lõpetada, kui Liige rikub oluliselt käesoleva lepingu tingimusi või </w:t>
      </w:r>
      <w:r w:rsidR="004A4892">
        <w:rPr>
          <w:rFonts w:ascii="Garamond" w:hAnsi="Garamond"/>
        </w:rPr>
        <w:t>ENL</w:t>
      </w:r>
      <w:r w:rsidRPr="00FC4DB5">
        <w:rPr>
          <w:rFonts w:ascii="Garamond" w:hAnsi="Garamond"/>
        </w:rPr>
        <w:t xml:space="preserve"> põhikirja.</w:t>
      </w:r>
    </w:p>
    <w:p w14:paraId="1CF32218" w14:textId="0F5E19E4" w:rsidR="003A2161" w:rsidRPr="00FC4DB5" w:rsidRDefault="003A2161" w:rsidP="007B7E10">
      <w:pPr>
        <w:jc w:val="both"/>
        <w:rPr>
          <w:rFonts w:ascii="Garamond" w:hAnsi="Garamond"/>
        </w:rPr>
      </w:pPr>
      <w:r>
        <w:rPr>
          <w:rFonts w:ascii="Garamond" w:hAnsi="Garamond"/>
        </w:rPr>
        <w:t xml:space="preserve">4.3. Leping lõppeb </w:t>
      </w:r>
      <w:r w:rsidR="0079731B">
        <w:rPr>
          <w:rFonts w:ascii="Garamond" w:hAnsi="Garamond"/>
        </w:rPr>
        <w:t>liikme</w:t>
      </w:r>
      <w:r>
        <w:rPr>
          <w:rFonts w:ascii="Garamond" w:hAnsi="Garamond"/>
        </w:rPr>
        <w:t xml:space="preserve"> eksmatrikuleerimise kuupäevaga. Koostöölepingu lõppemine Kooli ja ENL vahel ei lõpeta lepingut automaatselt. </w:t>
      </w:r>
    </w:p>
    <w:p w14:paraId="65786DA1" w14:textId="77777777" w:rsidR="00C13220" w:rsidRPr="00FC4DB5" w:rsidRDefault="00C13220" w:rsidP="007B7E10">
      <w:pPr>
        <w:pStyle w:val="Pealkiri1"/>
        <w:jc w:val="both"/>
        <w:rPr>
          <w:rFonts w:ascii="Garamond" w:hAnsi="Garamond"/>
          <w:sz w:val="24"/>
          <w:szCs w:val="24"/>
        </w:rPr>
      </w:pPr>
      <w:r w:rsidRPr="00FC4DB5">
        <w:rPr>
          <w:rFonts w:ascii="Garamond" w:hAnsi="Garamond"/>
          <w:sz w:val="24"/>
          <w:szCs w:val="24"/>
        </w:rPr>
        <w:t>5. Erimeelsuste lahendamine</w:t>
      </w:r>
    </w:p>
    <w:p w14:paraId="5F7746A3" w14:textId="13B429E6" w:rsidR="00C13220" w:rsidRPr="00FC4DB5" w:rsidRDefault="00C13220" w:rsidP="007B7E10">
      <w:pPr>
        <w:jc w:val="both"/>
        <w:rPr>
          <w:rFonts w:ascii="Garamond" w:hAnsi="Garamond"/>
        </w:rPr>
      </w:pPr>
      <w:r w:rsidRPr="00FC4DB5">
        <w:rPr>
          <w:rFonts w:ascii="Garamond" w:hAnsi="Garamond"/>
        </w:rPr>
        <w:t xml:space="preserve">5.1 Käesolevast lepingust tulenevad vaidlused lahendatakse läbirääkimiste teel. Kui läbirääkimised ebaõnnestuvad, </w:t>
      </w:r>
      <w:r w:rsidR="00113EE5" w:rsidRPr="00113EE5">
        <w:rPr>
          <w:rFonts w:ascii="Garamond" w:hAnsi="Garamond"/>
        </w:rPr>
        <w:t>lahendatakse vaidlus Harju Maakohtu</w:t>
      </w:r>
      <w:r w:rsidR="00113EE5">
        <w:rPr>
          <w:rFonts w:ascii="Garamond" w:hAnsi="Garamond"/>
        </w:rPr>
        <w:t>s.</w:t>
      </w:r>
    </w:p>
    <w:p w14:paraId="227EBFBE" w14:textId="77777777" w:rsidR="00FC4DB5" w:rsidRDefault="00FC4DB5" w:rsidP="007B7E10">
      <w:pPr>
        <w:jc w:val="both"/>
        <w:rPr>
          <w:rFonts w:ascii="Garamond" w:hAnsi="Garamond"/>
        </w:rPr>
      </w:pPr>
    </w:p>
    <w:p w14:paraId="75F75D8C" w14:textId="1C35B45C" w:rsidR="00C13220" w:rsidRPr="00FC4DB5" w:rsidRDefault="00C13220" w:rsidP="007B7E10">
      <w:pPr>
        <w:jc w:val="both"/>
        <w:rPr>
          <w:rFonts w:ascii="Garamond" w:hAnsi="Garamond"/>
        </w:rPr>
      </w:pPr>
    </w:p>
    <w:p w14:paraId="514F6475" w14:textId="020396F6" w:rsidR="00C13220" w:rsidRDefault="00113EE5" w:rsidP="007B7E10">
      <w:pPr>
        <w:jc w:val="both"/>
        <w:rPr>
          <w:rFonts w:ascii="Garamond" w:hAnsi="Garamond"/>
        </w:rPr>
      </w:pPr>
      <w:r>
        <w:rPr>
          <w:rFonts w:ascii="Garamond" w:hAnsi="Garamond"/>
        </w:rPr>
        <w:t xml:space="preserve">Reimo </w:t>
      </w:r>
      <w:proofErr w:type="spellStart"/>
      <w:r>
        <w:rPr>
          <w:rFonts w:ascii="Garamond" w:hAnsi="Garamond"/>
        </w:rPr>
        <w:t>Sagor</w:t>
      </w:r>
      <w:proofErr w:type="spellEnd"/>
    </w:p>
    <w:p w14:paraId="1897A03D" w14:textId="6BFF57E1" w:rsidR="00113EE5" w:rsidRDefault="00113EE5" w:rsidP="007B7E10">
      <w:pPr>
        <w:jc w:val="both"/>
        <w:rPr>
          <w:rFonts w:ascii="Garamond" w:hAnsi="Garamond"/>
        </w:rPr>
      </w:pPr>
      <w:r>
        <w:rPr>
          <w:rFonts w:ascii="Garamond" w:hAnsi="Garamond"/>
        </w:rPr>
        <w:t>Juhatuse esimees</w:t>
      </w:r>
    </w:p>
    <w:p w14:paraId="622DF617" w14:textId="20E56A8F" w:rsidR="00113EE5" w:rsidRDefault="00113EE5" w:rsidP="007B7E10">
      <w:pPr>
        <w:jc w:val="both"/>
        <w:rPr>
          <w:rFonts w:ascii="Garamond" w:hAnsi="Garamond"/>
        </w:rPr>
      </w:pPr>
      <w:r>
        <w:rPr>
          <w:rFonts w:ascii="Garamond" w:hAnsi="Garamond"/>
        </w:rPr>
        <w:t>/allkirjastatud digitaalselt/</w:t>
      </w:r>
    </w:p>
    <w:p w14:paraId="7D1D1AA1" w14:textId="77777777" w:rsidR="00113EE5" w:rsidRPr="00FC4DB5" w:rsidRDefault="00113EE5" w:rsidP="007B7E10">
      <w:pPr>
        <w:jc w:val="both"/>
        <w:rPr>
          <w:rFonts w:ascii="Garamond" w:hAnsi="Garamond"/>
        </w:rPr>
      </w:pPr>
    </w:p>
    <w:p w14:paraId="74722E68" w14:textId="77777777" w:rsidR="00FA0965" w:rsidRDefault="00FA0965" w:rsidP="007B7E10">
      <w:pPr>
        <w:jc w:val="both"/>
        <w:rPr>
          <w:rFonts w:ascii="Garamond" w:hAnsi="Garamond"/>
        </w:rPr>
      </w:pPr>
    </w:p>
    <w:p w14:paraId="64621526" w14:textId="624E647E" w:rsidR="00C13220" w:rsidRPr="00FC4DB5" w:rsidRDefault="00FA0965" w:rsidP="007B7E10">
      <w:pPr>
        <w:jc w:val="both"/>
        <w:rPr>
          <w:rFonts w:ascii="Garamond" w:hAnsi="Garamond"/>
        </w:rPr>
      </w:pPr>
      <w:r>
        <w:rPr>
          <w:rFonts w:ascii="Garamond" w:hAnsi="Garamond"/>
        </w:rPr>
        <w:t>Ees- ja perekonnanimi</w:t>
      </w:r>
    </w:p>
    <w:p w14:paraId="496D8766" w14:textId="77777777" w:rsidR="00FA0965" w:rsidRDefault="00FA0965" w:rsidP="00FA0965">
      <w:pPr>
        <w:jc w:val="both"/>
        <w:rPr>
          <w:rFonts w:ascii="Garamond" w:hAnsi="Garamond"/>
        </w:rPr>
      </w:pPr>
      <w:r>
        <w:rPr>
          <w:rFonts w:ascii="Garamond" w:hAnsi="Garamond"/>
        </w:rPr>
        <w:t>/allkirjastatud digitaalselt/</w:t>
      </w:r>
    </w:p>
    <w:p w14:paraId="56A82D82" w14:textId="152C6D19" w:rsidR="004B3895" w:rsidRPr="00FC4DB5" w:rsidRDefault="004B3895" w:rsidP="007B7E10">
      <w:pPr>
        <w:jc w:val="both"/>
        <w:rPr>
          <w:rFonts w:ascii="Garamond" w:hAnsi="Garamond"/>
        </w:rPr>
      </w:pPr>
    </w:p>
    <w:sectPr w:rsidR="004B3895" w:rsidRPr="00FC4D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48B2"/>
    <w:multiLevelType w:val="hybridMultilevel"/>
    <w:tmpl w:val="2FFAD1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6B16110"/>
    <w:multiLevelType w:val="hybridMultilevel"/>
    <w:tmpl w:val="EBA82C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4D56E61"/>
    <w:multiLevelType w:val="hybridMultilevel"/>
    <w:tmpl w:val="AE1A8A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258451F"/>
    <w:multiLevelType w:val="hybridMultilevel"/>
    <w:tmpl w:val="0A26A6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6CF6E05"/>
    <w:multiLevelType w:val="hybridMultilevel"/>
    <w:tmpl w:val="E68894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7FFE0E69"/>
    <w:multiLevelType w:val="hybridMultilevel"/>
    <w:tmpl w:val="E684EE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00871545">
    <w:abstractNumId w:val="4"/>
  </w:num>
  <w:num w:numId="2" w16cid:durableId="480467738">
    <w:abstractNumId w:val="1"/>
  </w:num>
  <w:num w:numId="3" w16cid:durableId="1626615500">
    <w:abstractNumId w:val="5"/>
  </w:num>
  <w:num w:numId="4" w16cid:durableId="943927167">
    <w:abstractNumId w:val="3"/>
  </w:num>
  <w:num w:numId="5" w16cid:durableId="2099519476">
    <w:abstractNumId w:val="0"/>
  </w:num>
  <w:num w:numId="6" w16cid:durableId="1170875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20"/>
    <w:rsid w:val="000231A3"/>
    <w:rsid w:val="00113EE5"/>
    <w:rsid w:val="00257632"/>
    <w:rsid w:val="00264F03"/>
    <w:rsid w:val="003A2161"/>
    <w:rsid w:val="004A4892"/>
    <w:rsid w:val="004B3895"/>
    <w:rsid w:val="004D620D"/>
    <w:rsid w:val="007213CF"/>
    <w:rsid w:val="0079731B"/>
    <w:rsid w:val="007B7E10"/>
    <w:rsid w:val="00BA595C"/>
    <w:rsid w:val="00C13220"/>
    <w:rsid w:val="00CC7602"/>
    <w:rsid w:val="00FA0965"/>
    <w:rsid w:val="00FA6327"/>
    <w:rsid w:val="00FC4D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1694"/>
  <w15:chartTrackingRefBased/>
  <w15:docId w15:val="{F104B71F-1353-42A8-BA12-8AE1067B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13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13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1322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1322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1322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1322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1322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1322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1322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1322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1322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1322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1322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1322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1322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1322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1322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1322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13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1322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1322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1322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13220"/>
    <w:pPr>
      <w:spacing w:before="160"/>
      <w:jc w:val="center"/>
    </w:pPr>
    <w:rPr>
      <w:i/>
      <w:iCs/>
      <w:color w:val="404040" w:themeColor="text1" w:themeTint="BF"/>
    </w:rPr>
  </w:style>
  <w:style w:type="character" w:customStyle="1" w:styleId="TsitaatMrk">
    <w:name w:val="Tsitaat Märk"/>
    <w:basedOn w:val="Liguvaikefont"/>
    <w:link w:val="Tsitaat"/>
    <w:uiPriority w:val="29"/>
    <w:rsid w:val="00C13220"/>
    <w:rPr>
      <w:i/>
      <w:iCs/>
      <w:color w:val="404040" w:themeColor="text1" w:themeTint="BF"/>
    </w:rPr>
  </w:style>
  <w:style w:type="paragraph" w:styleId="Loendilik">
    <w:name w:val="List Paragraph"/>
    <w:basedOn w:val="Normaallaad"/>
    <w:uiPriority w:val="34"/>
    <w:qFormat/>
    <w:rsid w:val="00C13220"/>
    <w:pPr>
      <w:ind w:left="720"/>
      <w:contextualSpacing/>
    </w:pPr>
  </w:style>
  <w:style w:type="character" w:styleId="Selgeltmrgatavrhutus">
    <w:name w:val="Intense Emphasis"/>
    <w:basedOn w:val="Liguvaikefont"/>
    <w:uiPriority w:val="21"/>
    <w:qFormat/>
    <w:rsid w:val="00C13220"/>
    <w:rPr>
      <w:i/>
      <w:iCs/>
      <w:color w:val="0F4761" w:themeColor="accent1" w:themeShade="BF"/>
    </w:rPr>
  </w:style>
  <w:style w:type="paragraph" w:styleId="Selgeltmrgatavtsitaat">
    <w:name w:val="Intense Quote"/>
    <w:basedOn w:val="Normaallaad"/>
    <w:next w:val="Normaallaad"/>
    <w:link w:val="SelgeltmrgatavtsitaatMrk"/>
    <w:uiPriority w:val="30"/>
    <w:qFormat/>
    <w:rsid w:val="00C13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13220"/>
    <w:rPr>
      <w:i/>
      <w:iCs/>
      <w:color w:val="0F4761" w:themeColor="accent1" w:themeShade="BF"/>
    </w:rPr>
  </w:style>
  <w:style w:type="character" w:styleId="Selgeltmrgatavviide">
    <w:name w:val="Intense Reference"/>
    <w:basedOn w:val="Liguvaikefont"/>
    <w:uiPriority w:val="32"/>
    <w:qFormat/>
    <w:rsid w:val="00C13220"/>
    <w:rPr>
      <w:b/>
      <w:bCs/>
      <w:smallCaps/>
      <w:color w:val="0F4761" w:themeColor="accent1" w:themeShade="BF"/>
      <w:spacing w:val="5"/>
    </w:rPr>
  </w:style>
  <w:style w:type="character" w:styleId="Hperlink">
    <w:name w:val="Hyperlink"/>
    <w:basedOn w:val="Liguvaikefont"/>
    <w:uiPriority w:val="99"/>
    <w:unhideWhenUsed/>
    <w:rsid w:val="00113EE5"/>
    <w:rPr>
      <w:color w:val="467886" w:themeColor="hyperlink"/>
      <w:u w:val="single"/>
    </w:rPr>
  </w:style>
  <w:style w:type="character" w:styleId="Lahendamatamainimine">
    <w:name w:val="Unresolved Mention"/>
    <w:basedOn w:val="Liguvaikefont"/>
    <w:uiPriority w:val="99"/>
    <w:semiHidden/>
    <w:unhideWhenUsed/>
    <w:rsid w:val="00113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liit@enliit.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422</Words>
  <Characters>3032</Characters>
  <Application>Microsoft Office Word</Application>
  <DocSecurity>0</DocSecurity>
  <Lines>61</Lines>
  <Paragraphs>39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Näitlejate Liit</dc:creator>
  <cp:keywords/>
  <dc:description/>
  <cp:lastModifiedBy>Näitlejate Liit</cp:lastModifiedBy>
  <cp:revision>3</cp:revision>
  <dcterms:created xsi:type="dcterms:W3CDTF">2026-01-12T13:37:00Z</dcterms:created>
  <dcterms:modified xsi:type="dcterms:W3CDTF">2026-01-12T13:44:00Z</dcterms:modified>
</cp:coreProperties>
</file>